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871D11" w:rsidP="008815BF">
      <w:pPr>
        <w:ind w:firstLine="567"/>
        <w:jc w:val="right"/>
        <w:rPr>
          <w:sz w:val="24"/>
          <w:szCs w:val="24"/>
        </w:rPr>
      </w:pPr>
      <w:r w:rsidRPr="00871D11">
        <w:rPr>
          <w:rFonts w:eastAsia="Times New Roman"/>
          <w:bCs/>
          <w:sz w:val="24"/>
          <w:szCs w:val="24"/>
        </w:rPr>
        <w:t xml:space="preserve">Дело </w:t>
      </w:r>
      <w:r w:rsidRPr="00871D11">
        <w:rPr>
          <w:sz w:val="24"/>
          <w:szCs w:val="24"/>
        </w:rPr>
        <w:t>№ 2-</w:t>
      </w:r>
      <w:r w:rsidRPr="00871D11" w:rsidR="00F01B47">
        <w:rPr>
          <w:sz w:val="24"/>
          <w:szCs w:val="24"/>
        </w:rPr>
        <w:t>419</w:t>
      </w:r>
      <w:r w:rsidRPr="00871D11" w:rsidR="006D0D71">
        <w:rPr>
          <w:sz w:val="24"/>
          <w:szCs w:val="24"/>
        </w:rPr>
        <w:t>-2002/202</w:t>
      </w:r>
      <w:r w:rsidRPr="00871D11" w:rsidR="009A6C8B">
        <w:rPr>
          <w:sz w:val="24"/>
          <w:szCs w:val="24"/>
        </w:rPr>
        <w:t>6</w:t>
      </w:r>
    </w:p>
    <w:p w:rsidR="005A4060" w:rsidRPr="00871D11" w:rsidP="008815BF">
      <w:pPr>
        <w:ind w:firstLine="567"/>
        <w:jc w:val="right"/>
        <w:rPr>
          <w:sz w:val="24"/>
          <w:szCs w:val="24"/>
        </w:rPr>
      </w:pPr>
    </w:p>
    <w:p w:rsidR="005A4060" w:rsidRPr="00871D11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871D11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871D11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71D11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871D11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71D11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871D11" w:rsidP="00622048">
      <w:pPr>
        <w:rPr>
          <w:rFonts w:eastAsia="Times New Roman"/>
          <w:bCs/>
          <w:sz w:val="24"/>
          <w:szCs w:val="24"/>
        </w:rPr>
      </w:pPr>
      <w:r w:rsidRPr="00871D11">
        <w:rPr>
          <w:rFonts w:eastAsia="Times New Roman"/>
          <w:bCs/>
          <w:sz w:val="24"/>
          <w:szCs w:val="24"/>
        </w:rPr>
        <w:t>27</w:t>
      </w:r>
      <w:r w:rsidRPr="00871D11" w:rsidR="009A6C8B">
        <w:rPr>
          <w:rFonts w:eastAsia="Times New Roman"/>
          <w:bCs/>
          <w:sz w:val="24"/>
          <w:szCs w:val="24"/>
        </w:rPr>
        <w:t xml:space="preserve"> февраля 2026</w:t>
      </w:r>
      <w:r w:rsidRPr="00871D11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871D11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871D11" w:rsidR="009B2E70">
        <w:rPr>
          <w:rFonts w:eastAsia="Times New Roman"/>
          <w:bCs/>
          <w:sz w:val="24"/>
          <w:szCs w:val="24"/>
        </w:rPr>
        <w:t xml:space="preserve"> </w:t>
      </w:r>
      <w:r w:rsidRPr="00871D11" w:rsidR="00622048">
        <w:rPr>
          <w:rFonts w:eastAsia="Times New Roman"/>
          <w:bCs/>
          <w:sz w:val="24"/>
          <w:szCs w:val="24"/>
        </w:rPr>
        <w:t xml:space="preserve">    </w:t>
      </w:r>
      <w:r w:rsidRPr="00871D11" w:rsidR="005A4060">
        <w:rPr>
          <w:rFonts w:eastAsia="Times New Roman"/>
          <w:bCs/>
          <w:sz w:val="24"/>
          <w:szCs w:val="24"/>
        </w:rPr>
        <w:t xml:space="preserve">     </w:t>
      </w:r>
      <w:r w:rsidRPr="00871D11">
        <w:rPr>
          <w:rFonts w:eastAsia="Times New Roman"/>
          <w:bCs/>
          <w:sz w:val="24"/>
          <w:szCs w:val="24"/>
        </w:rPr>
        <w:t>г. Нефтеюганск</w:t>
      </w:r>
    </w:p>
    <w:p w:rsidR="005A4060" w:rsidRPr="00871D11" w:rsidP="00622048">
      <w:pPr>
        <w:rPr>
          <w:rFonts w:eastAsia="Times New Roman"/>
          <w:bCs/>
          <w:sz w:val="24"/>
          <w:szCs w:val="24"/>
        </w:rPr>
      </w:pPr>
    </w:p>
    <w:p w:rsidR="001358E9" w:rsidRPr="00871D1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71D11">
        <w:rPr>
          <w:sz w:val="24"/>
          <w:szCs w:val="24"/>
        </w:rPr>
        <w:t xml:space="preserve">Мировой судья судебного участка № 2 </w:t>
      </w:r>
      <w:r w:rsidRPr="00871D11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871D11">
        <w:rPr>
          <w:sz w:val="24"/>
          <w:szCs w:val="24"/>
        </w:rPr>
        <w:t xml:space="preserve">Югры </w:t>
      </w:r>
      <w:r w:rsidRPr="00871D11" w:rsidR="00212498">
        <w:rPr>
          <w:sz w:val="24"/>
          <w:szCs w:val="24"/>
        </w:rPr>
        <w:t xml:space="preserve"> </w:t>
      </w:r>
      <w:r w:rsidRPr="00871D11">
        <w:rPr>
          <w:sz w:val="24"/>
          <w:szCs w:val="24"/>
        </w:rPr>
        <w:t>Таскаева</w:t>
      </w:r>
      <w:r w:rsidRPr="00871D11">
        <w:rPr>
          <w:sz w:val="24"/>
          <w:szCs w:val="24"/>
        </w:rPr>
        <w:t xml:space="preserve"> Е.А., </w:t>
      </w:r>
    </w:p>
    <w:p w:rsidR="001358E9" w:rsidRPr="00871D11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871D11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871D1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71D11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871D11" w:rsidR="00F01B47">
        <w:rPr>
          <w:rFonts w:eastAsia="Times New Roman"/>
          <w:sz w:val="24"/>
          <w:szCs w:val="24"/>
        </w:rPr>
        <w:t>акционерного общества Калужский газовый и энергетический акционерный банк «</w:t>
      </w:r>
      <w:r w:rsidRPr="00871D11" w:rsidR="00F01B47">
        <w:rPr>
          <w:rFonts w:eastAsia="Times New Roman"/>
          <w:sz w:val="24"/>
          <w:szCs w:val="24"/>
        </w:rPr>
        <w:t>Газэнергобанк</w:t>
      </w:r>
      <w:r w:rsidRPr="00871D11" w:rsidR="00F01B47">
        <w:rPr>
          <w:rFonts w:eastAsia="Times New Roman"/>
          <w:sz w:val="24"/>
          <w:szCs w:val="24"/>
        </w:rPr>
        <w:t xml:space="preserve">» к </w:t>
      </w:r>
      <w:r w:rsidRPr="00871D11" w:rsidR="00F01B47">
        <w:rPr>
          <w:rFonts w:eastAsia="Times New Roman"/>
          <w:sz w:val="24"/>
          <w:szCs w:val="24"/>
        </w:rPr>
        <w:t>Сабитовой</w:t>
      </w:r>
      <w:r w:rsidRPr="00871D11" w:rsidR="00F01B47">
        <w:rPr>
          <w:rFonts w:eastAsia="Times New Roman"/>
          <w:sz w:val="24"/>
          <w:szCs w:val="24"/>
        </w:rPr>
        <w:t xml:space="preserve"> С</w:t>
      </w:r>
      <w:r w:rsidRPr="00871D11" w:rsidR="00871D11">
        <w:rPr>
          <w:rFonts w:eastAsia="Times New Roman"/>
          <w:sz w:val="24"/>
          <w:szCs w:val="24"/>
        </w:rPr>
        <w:t>.</w:t>
      </w:r>
      <w:r w:rsidRPr="00871D11" w:rsidR="00F01B47">
        <w:rPr>
          <w:rFonts w:eastAsia="Times New Roman"/>
          <w:sz w:val="24"/>
          <w:szCs w:val="24"/>
        </w:rPr>
        <w:t>А</w:t>
      </w:r>
      <w:r w:rsidRPr="00871D11" w:rsidR="00871D11">
        <w:rPr>
          <w:rFonts w:eastAsia="Times New Roman"/>
          <w:sz w:val="24"/>
          <w:szCs w:val="24"/>
        </w:rPr>
        <w:t>.</w:t>
      </w:r>
      <w:r w:rsidRPr="00871D11">
        <w:rPr>
          <w:rFonts w:eastAsia="Times New Roman"/>
          <w:sz w:val="24"/>
          <w:szCs w:val="24"/>
        </w:rPr>
        <w:t xml:space="preserve"> о взыскании </w:t>
      </w:r>
      <w:r w:rsidRPr="00871D11" w:rsidR="00F01B47">
        <w:rPr>
          <w:rFonts w:eastAsia="Times New Roman"/>
          <w:sz w:val="24"/>
          <w:szCs w:val="24"/>
        </w:rPr>
        <w:t>процентов за пользование чужими денежными средствами</w:t>
      </w:r>
      <w:r w:rsidRPr="00871D11">
        <w:rPr>
          <w:rFonts w:eastAsia="Times New Roman"/>
          <w:sz w:val="24"/>
          <w:szCs w:val="24"/>
        </w:rPr>
        <w:t>, расходов по уплате государственной пошлины</w:t>
      </w:r>
      <w:r w:rsidRPr="00871D11">
        <w:rPr>
          <w:sz w:val="24"/>
          <w:szCs w:val="24"/>
        </w:rPr>
        <w:t>,</w:t>
      </w:r>
    </w:p>
    <w:p w:rsidR="001358E9" w:rsidRPr="00871D1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871D11">
        <w:rPr>
          <w:rFonts w:eastAsia="Times New Roman"/>
          <w:sz w:val="24"/>
          <w:szCs w:val="24"/>
        </w:rPr>
        <w:t>УСТАНОВИЛ:</w:t>
      </w:r>
    </w:p>
    <w:p w:rsidR="001358E9" w:rsidRPr="00871D1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71D11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871D1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871D1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871D11">
        <w:rPr>
          <w:rFonts w:eastAsia="Times New Roman"/>
          <w:bCs/>
          <w:sz w:val="24"/>
          <w:szCs w:val="24"/>
        </w:rPr>
        <w:t>РЕШИЛ:</w:t>
      </w:r>
    </w:p>
    <w:p w:rsidR="001358E9" w:rsidRPr="00871D1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71D11">
        <w:rPr>
          <w:sz w:val="24"/>
          <w:szCs w:val="24"/>
        </w:rPr>
        <w:t>исковы</w:t>
      </w:r>
      <w:r w:rsidRPr="00871D11">
        <w:rPr>
          <w:sz w:val="24"/>
          <w:szCs w:val="24"/>
        </w:rPr>
        <w:t xml:space="preserve">е требования </w:t>
      </w:r>
      <w:r w:rsidRPr="00871D11" w:rsidR="00F01B47">
        <w:rPr>
          <w:rFonts w:eastAsia="Times New Roman"/>
          <w:sz w:val="24"/>
          <w:szCs w:val="24"/>
        </w:rPr>
        <w:t>акционерного общества Калужский газовый и энергетический акционерный банк «</w:t>
      </w:r>
      <w:r w:rsidRPr="00871D11" w:rsidR="00F01B47">
        <w:rPr>
          <w:rFonts w:eastAsia="Times New Roman"/>
          <w:sz w:val="24"/>
          <w:szCs w:val="24"/>
        </w:rPr>
        <w:t>Газэнергобанк</w:t>
      </w:r>
      <w:r w:rsidRPr="00871D11" w:rsidR="00F01B47">
        <w:rPr>
          <w:rFonts w:eastAsia="Times New Roman"/>
          <w:sz w:val="24"/>
          <w:szCs w:val="24"/>
        </w:rPr>
        <w:t xml:space="preserve">» к </w:t>
      </w:r>
      <w:r w:rsidRPr="00871D11" w:rsidR="00F01B47">
        <w:rPr>
          <w:rFonts w:eastAsia="Times New Roman"/>
          <w:sz w:val="24"/>
          <w:szCs w:val="24"/>
        </w:rPr>
        <w:t>Сабитовой</w:t>
      </w:r>
      <w:r w:rsidRPr="00871D11" w:rsidR="00F01B47">
        <w:rPr>
          <w:rFonts w:eastAsia="Times New Roman"/>
          <w:sz w:val="24"/>
          <w:szCs w:val="24"/>
        </w:rPr>
        <w:t xml:space="preserve"> С</w:t>
      </w:r>
      <w:r w:rsidRPr="00871D11" w:rsidR="00871D11">
        <w:rPr>
          <w:rFonts w:eastAsia="Times New Roman"/>
          <w:sz w:val="24"/>
          <w:szCs w:val="24"/>
        </w:rPr>
        <w:t>.</w:t>
      </w:r>
      <w:r w:rsidRPr="00871D11" w:rsidR="00F01B47">
        <w:rPr>
          <w:rFonts w:eastAsia="Times New Roman"/>
          <w:sz w:val="24"/>
          <w:szCs w:val="24"/>
        </w:rPr>
        <w:t xml:space="preserve"> А</w:t>
      </w:r>
      <w:r w:rsidRPr="00871D11" w:rsidR="00871D11">
        <w:rPr>
          <w:rFonts w:eastAsia="Times New Roman"/>
          <w:sz w:val="24"/>
          <w:szCs w:val="24"/>
        </w:rPr>
        <w:t xml:space="preserve">. </w:t>
      </w:r>
      <w:r w:rsidRPr="00871D11" w:rsidR="00F01B47">
        <w:rPr>
          <w:rFonts w:eastAsia="Times New Roman"/>
          <w:sz w:val="24"/>
          <w:szCs w:val="24"/>
        </w:rPr>
        <w:t>о взыскании процентов за пользование чужими денежными средствами, расходов по уплате государственной пошлины</w:t>
      </w:r>
      <w:r w:rsidRPr="00871D11" w:rsidR="006A4685">
        <w:rPr>
          <w:rFonts w:eastAsia="Times New Roman"/>
          <w:sz w:val="24"/>
          <w:szCs w:val="24"/>
        </w:rPr>
        <w:t>,</w:t>
      </w:r>
      <w:r w:rsidRPr="00871D11" w:rsidR="006D0D71">
        <w:rPr>
          <w:rFonts w:eastAsia="Times New Roman"/>
          <w:sz w:val="24"/>
          <w:szCs w:val="24"/>
        </w:rPr>
        <w:t xml:space="preserve"> удовлетворить</w:t>
      </w:r>
      <w:r w:rsidRPr="00871D11">
        <w:rPr>
          <w:sz w:val="24"/>
          <w:szCs w:val="24"/>
        </w:rPr>
        <w:t xml:space="preserve">. </w:t>
      </w:r>
      <w:r w:rsidRPr="00871D11" w:rsidR="00212498">
        <w:rPr>
          <w:sz w:val="24"/>
          <w:szCs w:val="24"/>
        </w:rPr>
        <w:t xml:space="preserve"> </w:t>
      </w:r>
      <w:r w:rsidRPr="00871D11" w:rsidR="00EC2E6A">
        <w:rPr>
          <w:sz w:val="24"/>
          <w:szCs w:val="24"/>
        </w:rPr>
        <w:t xml:space="preserve"> </w:t>
      </w:r>
    </w:p>
    <w:p w:rsidR="00F01B47" w:rsidRPr="00871D11" w:rsidP="00F01B4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71D11">
        <w:rPr>
          <w:sz w:val="24"/>
          <w:szCs w:val="24"/>
        </w:rPr>
        <w:t xml:space="preserve">Взыскать с </w:t>
      </w:r>
      <w:r w:rsidRPr="00871D11">
        <w:rPr>
          <w:rFonts w:eastAsia="Times New Roman"/>
          <w:sz w:val="24"/>
          <w:szCs w:val="24"/>
        </w:rPr>
        <w:t>Сабитовой</w:t>
      </w:r>
      <w:r w:rsidRPr="00871D11">
        <w:rPr>
          <w:rFonts w:eastAsia="Times New Roman"/>
          <w:sz w:val="24"/>
          <w:szCs w:val="24"/>
        </w:rPr>
        <w:t xml:space="preserve"> С</w:t>
      </w:r>
      <w:r w:rsidRPr="00871D11" w:rsidR="00871D11">
        <w:rPr>
          <w:rFonts w:eastAsia="Times New Roman"/>
          <w:sz w:val="24"/>
          <w:szCs w:val="24"/>
        </w:rPr>
        <w:t>.</w:t>
      </w:r>
      <w:r w:rsidRPr="00871D11">
        <w:rPr>
          <w:rFonts w:eastAsia="Times New Roman"/>
          <w:sz w:val="24"/>
          <w:szCs w:val="24"/>
        </w:rPr>
        <w:t>А</w:t>
      </w:r>
      <w:r w:rsidRPr="00871D11" w:rsidR="00871D11">
        <w:rPr>
          <w:rFonts w:eastAsia="Times New Roman"/>
          <w:sz w:val="24"/>
          <w:szCs w:val="24"/>
        </w:rPr>
        <w:t>.</w:t>
      </w:r>
      <w:r w:rsidRPr="00871D11">
        <w:rPr>
          <w:rFonts w:eastAsia="Times New Roman"/>
          <w:sz w:val="24"/>
          <w:szCs w:val="24"/>
        </w:rPr>
        <w:t xml:space="preserve"> (паспорт</w:t>
      </w:r>
      <w:r w:rsidRPr="00871D11" w:rsidR="007D3072">
        <w:rPr>
          <w:rFonts w:eastAsia="Times New Roman"/>
          <w:sz w:val="24"/>
          <w:szCs w:val="24"/>
        </w:rPr>
        <w:t xml:space="preserve"> </w:t>
      </w:r>
      <w:r w:rsidRPr="00871D11" w:rsidR="00871D11">
        <w:rPr>
          <w:rFonts w:eastAsia="Times New Roman"/>
          <w:sz w:val="24"/>
          <w:szCs w:val="24"/>
        </w:rPr>
        <w:t>***</w:t>
      </w:r>
      <w:r w:rsidRPr="00871D11">
        <w:rPr>
          <w:rFonts w:eastAsia="Times New Roman"/>
          <w:sz w:val="24"/>
          <w:szCs w:val="24"/>
        </w:rPr>
        <w:t>)</w:t>
      </w:r>
      <w:r w:rsidRPr="00871D11">
        <w:rPr>
          <w:sz w:val="24"/>
          <w:szCs w:val="24"/>
        </w:rPr>
        <w:t xml:space="preserve"> в пользу </w:t>
      </w:r>
      <w:r w:rsidRPr="00871D11">
        <w:rPr>
          <w:rFonts w:eastAsia="Times New Roman"/>
          <w:sz w:val="24"/>
          <w:szCs w:val="24"/>
        </w:rPr>
        <w:t>акционерного общества Калужский газовый и энергетический акционерный банк «</w:t>
      </w:r>
      <w:r w:rsidRPr="00871D11">
        <w:rPr>
          <w:rFonts w:eastAsia="Times New Roman"/>
          <w:sz w:val="24"/>
          <w:szCs w:val="24"/>
        </w:rPr>
        <w:t>Газэнергобанк</w:t>
      </w:r>
      <w:r w:rsidRPr="00871D11">
        <w:rPr>
          <w:rFonts w:eastAsia="Times New Roman"/>
          <w:sz w:val="24"/>
          <w:szCs w:val="24"/>
        </w:rPr>
        <w:t xml:space="preserve">» (ИНН </w:t>
      </w:r>
      <w:r w:rsidRPr="00871D11" w:rsidR="00871D11">
        <w:rPr>
          <w:rFonts w:eastAsia="Times New Roman"/>
          <w:sz w:val="24"/>
          <w:szCs w:val="24"/>
        </w:rPr>
        <w:t>***</w:t>
      </w:r>
      <w:r w:rsidRPr="00871D11">
        <w:rPr>
          <w:rFonts w:eastAsia="Times New Roman"/>
          <w:sz w:val="24"/>
          <w:szCs w:val="24"/>
        </w:rPr>
        <w:t xml:space="preserve">) </w:t>
      </w:r>
      <w:r w:rsidRPr="00871D11">
        <w:rPr>
          <w:rFonts w:eastAsia="Times New Roman"/>
          <w:sz w:val="24"/>
          <w:szCs w:val="24"/>
        </w:rPr>
        <w:t>проценты за пользование чужими денежными средствами за несвоевременное исполнение решения суда от 18 марта 2021 года за период с 01 августа 2022 года по 27 января 2025 года в размере 14 915 рублей 90 копеек, расход</w:t>
      </w:r>
      <w:r w:rsidRPr="00871D11" w:rsidR="0005509E">
        <w:rPr>
          <w:rFonts w:eastAsia="Times New Roman"/>
          <w:sz w:val="24"/>
          <w:szCs w:val="24"/>
        </w:rPr>
        <w:t>ы</w:t>
      </w:r>
      <w:r w:rsidRPr="00871D11">
        <w:rPr>
          <w:rFonts w:eastAsia="Times New Roman"/>
          <w:sz w:val="24"/>
          <w:szCs w:val="24"/>
        </w:rPr>
        <w:t xml:space="preserve"> по уплате государственной пошлины – 4 00</w:t>
      </w:r>
      <w:r w:rsidRPr="00871D11">
        <w:rPr>
          <w:rFonts w:eastAsia="Times New Roman"/>
          <w:sz w:val="24"/>
          <w:szCs w:val="24"/>
        </w:rPr>
        <w:t>0 рублей, всего взыскать 18 915 рублей 90 копеек.</w:t>
      </w:r>
    </w:p>
    <w:p w:rsidR="005A4060" w:rsidRPr="00871D11" w:rsidP="005A4060">
      <w:pPr>
        <w:ind w:firstLine="709"/>
        <w:jc w:val="both"/>
        <w:rPr>
          <w:sz w:val="24"/>
          <w:szCs w:val="24"/>
        </w:rPr>
      </w:pPr>
      <w:r w:rsidRPr="00871D11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</w:t>
      </w:r>
      <w:r w:rsidRPr="00871D11">
        <w:rPr>
          <w:sz w:val="24"/>
          <w:szCs w:val="24"/>
        </w:rPr>
        <w:t>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871D11" w:rsidP="005A4060">
      <w:pPr>
        <w:ind w:firstLine="709"/>
        <w:jc w:val="both"/>
        <w:rPr>
          <w:sz w:val="24"/>
          <w:szCs w:val="24"/>
        </w:rPr>
      </w:pPr>
      <w:r w:rsidRPr="00871D11">
        <w:rPr>
          <w:sz w:val="24"/>
          <w:szCs w:val="24"/>
        </w:rPr>
        <w:t>Мотиви</w:t>
      </w:r>
      <w:r w:rsidRPr="00871D11">
        <w:rPr>
          <w:sz w:val="24"/>
          <w:szCs w:val="24"/>
        </w:rPr>
        <w:t xml:space="preserve">рованное решение суда составляется в течение </w:t>
      </w:r>
      <w:r w:rsidRPr="00871D11" w:rsidR="000616C6">
        <w:rPr>
          <w:sz w:val="24"/>
          <w:szCs w:val="24"/>
        </w:rPr>
        <w:t>десяти</w:t>
      </w:r>
      <w:r w:rsidRPr="00871D11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871D11" w:rsidP="005A4060">
      <w:pPr>
        <w:ind w:firstLine="709"/>
        <w:jc w:val="both"/>
        <w:rPr>
          <w:rFonts w:cstheme="minorBidi"/>
          <w:sz w:val="24"/>
          <w:szCs w:val="24"/>
        </w:rPr>
      </w:pPr>
      <w:r w:rsidRPr="00871D11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</w:t>
      </w:r>
      <w:r w:rsidRPr="00871D11">
        <w:rPr>
          <w:sz w:val="24"/>
          <w:szCs w:val="24"/>
        </w:rPr>
        <w:t>ие семи дней со дня вручения ему копии этого решения.</w:t>
      </w:r>
    </w:p>
    <w:p w:rsidR="005A4060" w:rsidRPr="00871D11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1D11">
        <w:rPr>
          <w:sz w:val="24"/>
          <w:szCs w:val="24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</w:t>
      </w:r>
      <w:r w:rsidRPr="00871D11">
        <w:rPr>
          <w:sz w:val="24"/>
          <w:szCs w:val="24"/>
        </w:rPr>
        <w:t xml:space="preserve">об отмене этого решения суда. </w:t>
      </w:r>
    </w:p>
    <w:p w:rsidR="005A4060" w:rsidRPr="00871D11" w:rsidP="005A4060">
      <w:pPr>
        <w:ind w:firstLine="709"/>
        <w:jc w:val="both"/>
        <w:rPr>
          <w:sz w:val="24"/>
          <w:szCs w:val="24"/>
        </w:rPr>
      </w:pPr>
      <w:r w:rsidRPr="00871D11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 w:rsidRPr="00871D11">
        <w:rPr>
          <w:sz w:val="24"/>
          <w:szCs w:val="24"/>
        </w:rPr>
        <w:t xml:space="preserve">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</w:t>
      </w:r>
      <w:r w:rsidRPr="00871D11">
        <w:rPr>
          <w:sz w:val="24"/>
          <w:szCs w:val="24"/>
        </w:rPr>
        <w:t>ии этого заявления.</w:t>
      </w:r>
    </w:p>
    <w:p w:rsidR="002435C4" w:rsidRPr="00871D11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871D11" w:rsidP="00871D11">
      <w:pPr>
        <w:pStyle w:val="BodyText"/>
        <w:ind w:right="-144"/>
        <w:rPr>
          <w:sz w:val="24"/>
          <w:szCs w:val="24"/>
        </w:rPr>
      </w:pPr>
      <w:r w:rsidRPr="00871D11">
        <w:rPr>
          <w:sz w:val="24"/>
          <w:szCs w:val="24"/>
        </w:rPr>
        <w:t xml:space="preserve">                       </w:t>
      </w:r>
      <w:r w:rsidRPr="00871D11" w:rsidR="00871D11">
        <w:rPr>
          <w:sz w:val="24"/>
          <w:szCs w:val="24"/>
        </w:rPr>
        <w:t>М</w:t>
      </w:r>
      <w:r w:rsidRPr="00871D11">
        <w:rPr>
          <w:sz w:val="24"/>
          <w:szCs w:val="24"/>
        </w:rPr>
        <w:t xml:space="preserve">ировой судья                                                 </w:t>
      </w:r>
      <w:r w:rsidRPr="00871D11">
        <w:rPr>
          <w:sz w:val="24"/>
          <w:szCs w:val="24"/>
        </w:rPr>
        <w:t>Е.А.Таскаева</w:t>
      </w:r>
    </w:p>
    <w:p w:rsidR="00ED3E82" w:rsidRPr="00871D11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871D11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871D11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5509E"/>
    <w:rsid w:val="000616C6"/>
    <w:rsid w:val="000F4695"/>
    <w:rsid w:val="001010C8"/>
    <w:rsid w:val="001358E9"/>
    <w:rsid w:val="0019553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205C4"/>
    <w:rsid w:val="00851DD0"/>
    <w:rsid w:val="00871D11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C3D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C2E6A"/>
    <w:rsid w:val="00ED3E82"/>
    <w:rsid w:val="00EE2CCE"/>
    <w:rsid w:val="00EE6060"/>
    <w:rsid w:val="00F01B47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